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7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ACEPTACIÓN ESPECIFICACIONES TÉCNICAS</w:t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CP-03-2022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49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Nosotros, los suscritos _______________________ de acuerdo con las condiciones que se estipulan en el proceso de Convocatoria Pública CP-03-2022, por medio de la presente manifiesto que conozco, acepto y me obligo para con CAPITAL con el cumplimiento de todos y cada uno de los ítems relacionados y contenidos en el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6 – REQUERIMIENTOS TÉCNICOS MÍNIMOS</w:t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9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 xml:space="preserve"> </w:t>
        <w:tab/>
        <w:tab/>
        <w:t xml:space="preserve"> </w:t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_____________________________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FIRMA REPRESENTANTE LEGAL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Nombre: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C.C.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 de la Empresa: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Teléfono:  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0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9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78DE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78DE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pYVJssAagXPDXU9bJZa3xmdFbg==">AMUW2mVsucACVJTYxMoUegywAeARyTrIHI0OG0uMAEd68WC9bm+aN4DE2cauyGLb+AQYH0QuXLE3ErriNIKhxtjlevxLz/4WudjekTdVrPg+fm6j4ctXvpI=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2021-04-03T04:52:00Z</dcterms:created>
</cp:coreProperties>
</file>