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GUION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guion debe desarrollar lo planteado en la formulación del proyecto: acciones específicas, personajes y lugares, imágenes y sonidos importantes en el desarrollo del proyecto. Este debe corresponder a la totalidad del capítulo o unitario y su lectura debe ser comprensible para el equipo de trabajo.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continuación ofrecemos dos opciones de formato de guion. El proponente es libre de escoger el que más convenga a la estructura y estilo de su narración.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FORMATO 1: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1 INT/EXT. LOCACION - DÍA/NOCHE</w:t>
      </w:r>
    </w:p>
    <w:p w:rsidR="00000000" w:rsidDel="00000000" w:rsidP="00000000" w:rsidRDefault="00000000" w:rsidRPr="00000000" w14:paraId="0000000B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Descripción de la escena, descripción de la escena,descripción de la escena</w:t>
      </w:r>
    </w:p>
    <w:p w:rsidR="00000000" w:rsidDel="00000000" w:rsidP="00000000" w:rsidRDefault="00000000" w:rsidRPr="00000000" w14:paraId="0000000D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1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2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2 INT/EXT. LOCACION - DÍA/NOCHE</w:t>
      </w:r>
    </w:p>
    <w:p w:rsidR="00000000" w:rsidDel="00000000" w:rsidP="00000000" w:rsidRDefault="00000000" w:rsidRPr="00000000" w14:paraId="00000019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Descripción de la escena, descripción de la escena,descripción de la escena</w:t>
      </w:r>
    </w:p>
    <w:p w:rsidR="00000000" w:rsidDel="00000000" w:rsidP="00000000" w:rsidRDefault="00000000" w:rsidRPr="00000000" w14:paraId="0000001B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3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1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5">
      <w:pPr>
        <w:spacing w:line="240" w:lineRule="auto"/>
        <w:ind w:right="2126"/>
        <w:rPr>
          <w:rFonts w:ascii="Courier New" w:cs="Courier New" w:eastAsia="Courier New" w:hAnsi="Courier New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67" w:right="-2" w:firstLine="0"/>
        <w:jc w:val="right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567" w:right="-2" w:firstLine="0"/>
        <w:jc w:val="center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Fonts w:ascii="Courier New" w:cs="Courier New" w:eastAsia="Courier New" w:hAnsi="Courier New"/>
          <w:smallCaps w:val="1"/>
          <w:rtl w:val="0"/>
        </w:rPr>
        <w:t xml:space="preserve">TRANSICIÓN:</w:t>
      </w:r>
    </w:p>
    <w:p w:rsidR="00000000" w:rsidDel="00000000" w:rsidP="00000000" w:rsidRDefault="00000000" w:rsidRPr="00000000" w14:paraId="00000028">
      <w:pPr>
        <w:spacing w:line="240" w:lineRule="auto"/>
        <w:ind w:left="567" w:firstLine="0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FORMATO 2:</w:t>
      </w:r>
    </w:p>
    <w:p w:rsidR="00000000" w:rsidDel="00000000" w:rsidP="00000000" w:rsidRDefault="00000000" w:rsidRPr="00000000" w14:paraId="0000002D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2"/>
        <w:gridCol w:w="2640"/>
        <w:gridCol w:w="2340"/>
        <w:gridCol w:w="2225"/>
        <w:tblGridChange w:id="0">
          <w:tblGrid>
            <w:gridCol w:w="1442"/>
            <w:gridCol w:w="2640"/>
            <w:gridCol w:w="2340"/>
            <w:gridCol w:w="222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N° Escena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Video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Audio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Gráficos/textos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int/EXT. locación – DÍA/noche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Descripción de la escena.Descripción de la escena. Descripción de la escena.Descripción de la escena.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PERSONAJE 1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Diálogo diálogo diálogo diálogo.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Texto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int/EXT. locación – DÍA/noche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Descripción de la escena.Descripción de la escena. Descripción de la escena.Descripción de la escena.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PERSONAJE 2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Diálogo diálogo diálogo diálogo.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Gráfica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67255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67255"/>
  </w:style>
  <w:style w:type="paragraph" w:styleId="Piedepgina">
    <w:name w:val="footer"/>
    <w:basedOn w:val="Normal"/>
    <w:link w:val="PiedepginaCar"/>
    <w:uiPriority w:val="99"/>
    <w:unhideWhenUsed w:val="1"/>
    <w:rsid w:val="00A67255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6725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tl19urV0elIAzkGKYJ8Y7dt5g==">AMUW2mVRJrRb9wdIo8pPu95j+bP6oxxNl2bn6btkZm42Jy5+tDu02AeGm8f3zATpRyqJXOj6jjY61Zv+W3XdacH1OpKpNOMpzJo/cmwpPCCifsvkOsoQYWED/eUk2+MC96TXRHYooQQzCC3T77xWMNOKIv0CgErS2A==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2020-07-23T14:04:00Z</dcterms:created>
</cp:coreProperties>
</file>