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064D" w14:textId="77777777" w:rsidR="00A52664" w:rsidRPr="00A52664" w:rsidRDefault="00A52664" w:rsidP="00A52664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A52664">
        <w:rPr>
          <w:rFonts w:ascii="Calibri" w:eastAsia="Times New Roman" w:hAnsi="Calibri" w:cs="Calibri"/>
          <w:b/>
          <w:bCs/>
          <w:color w:val="000000"/>
          <w:lang w:val="es-CO"/>
        </w:rPr>
        <w:t>ANEXO 11</w:t>
      </w:r>
    </w:p>
    <w:p w14:paraId="41FAA585" w14:textId="77777777" w:rsidR="00A52664" w:rsidRPr="00A52664" w:rsidRDefault="00A52664" w:rsidP="00A52664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A52664">
        <w:rPr>
          <w:rFonts w:ascii="Calibri" w:eastAsia="Times New Roman" w:hAnsi="Calibri" w:cs="Calibri"/>
          <w:b/>
          <w:bCs/>
          <w:color w:val="000000"/>
          <w:lang w:val="es-CO"/>
        </w:rPr>
        <w:t>PROPUESTA ECONÓMICA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4968"/>
        <w:gridCol w:w="1397"/>
        <w:gridCol w:w="1053"/>
      </w:tblGrid>
      <w:tr w:rsidR="00A52664" w:rsidRPr="00A52664" w14:paraId="41D86EF6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A839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626E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F9FE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PORCENTAJE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4B8E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VALOR</w:t>
            </w:r>
          </w:p>
        </w:tc>
      </w:tr>
      <w:tr w:rsidR="00A52664" w:rsidRPr="00A52664" w14:paraId="4E17B981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AE2F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FA3E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SALARIO BÁSICO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0D11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NO APLICA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186B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$908.526</w:t>
            </w:r>
          </w:p>
        </w:tc>
      </w:tr>
      <w:tr w:rsidR="00A52664" w:rsidRPr="00A52664" w14:paraId="0283C492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74C8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2494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AUXILIO DE TRANSPORTE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086D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NO APLICA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FC16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$106.454</w:t>
            </w:r>
          </w:p>
        </w:tc>
      </w:tr>
      <w:tr w:rsidR="00A52664" w:rsidRPr="00A52664" w14:paraId="44150DC5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B530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A2FF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SEGURIDAD SOCIAL INTEGRAL (SALUD-PENSIÓN-ARL)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CFB9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EA29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30EA7689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2777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E575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PARAFISCALES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A2A1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CE55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77A0D7F6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2F93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F104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VACACIONES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25C1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4E54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106F1F0B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E47C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6D71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PRESTACIONES SOCIALES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86C1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79F3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47A6EA56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B294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997B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OTROS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C2A0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3DC7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3F7C3427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C66C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0DA0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9EA5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12E1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63C0BDB3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A419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0417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ADMINISTRACIÓN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91E3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9FC3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1366BB57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6F44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76F2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SUBTOTAL (8+9)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E37B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NO APLICA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96B1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58C8DB3C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A8D2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68ED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C28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19%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F21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A52664" w:rsidRPr="00A52664" w14:paraId="5CED6AB6" w14:textId="77777777" w:rsidTr="00A526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7A1E" w14:textId="77777777" w:rsidR="00A52664" w:rsidRPr="00A52664" w:rsidRDefault="00A52664" w:rsidP="00A52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AB44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A52664">
              <w:rPr>
                <w:rFonts w:ascii="Calibri" w:eastAsia="Times New Roman" w:hAnsi="Calibri" w:cs="Calibri"/>
                <w:color w:val="000000"/>
                <w:lang w:val="es-CO"/>
              </w:rPr>
              <w:t>TOTAL (10+11)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056D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981" w14:textId="77777777" w:rsidR="00A52664" w:rsidRPr="00A52664" w:rsidRDefault="00A52664" w:rsidP="00A52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14:paraId="1B23A196" w14:textId="77777777" w:rsidR="00A52664" w:rsidRPr="00A52664" w:rsidRDefault="00A52664" w:rsidP="00A526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14:paraId="40FAA653" w14:textId="77777777" w:rsidR="00A52664" w:rsidRPr="00A52664" w:rsidRDefault="00A52664" w:rsidP="00A526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A52664">
        <w:rPr>
          <w:rFonts w:ascii="Calibri" w:eastAsia="Times New Roman" w:hAnsi="Calibri" w:cs="Calibri"/>
          <w:b/>
          <w:bCs/>
          <w:color w:val="000000"/>
          <w:lang w:val="es-CO"/>
        </w:rPr>
        <w:t>Notas</w:t>
      </w:r>
    </w:p>
    <w:p w14:paraId="6ACB85C8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LA empresa deberá llenar las casillas de la No. 3 a la No. 12</w:t>
      </w:r>
    </w:p>
    <w:p w14:paraId="1CD83C60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El puntaje de calificación se calculará de acuerdo con el valor consignado en la casilla No. 9.</w:t>
      </w:r>
    </w:p>
    <w:p w14:paraId="2E90E5F3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Para efectos de llenar la casilla No. 3, el porcentaje de la ARL es el 2,436%</w:t>
      </w:r>
    </w:p>
    <w:p w14:paraId="07D2622A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En la casilla No. 7, se deberá consignar otros conceptos que considere la empresa.</w:t>
      </w:r>
    </w:p>
    <w:p w14:paraId="2D0C924B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Todas las casillas deben ser llenadas, excepto la casilla No. 7 si la empresa considera que no a otros costos adicionales.</w:t>
      </w:r>
    </w:p>
    <w:p w14:paraId="56550117" w14:textId="77777777" w:rsidR="00A52664" w:rsidRPr="00A52664" w:rsidRDefault="00A52664" w:rsidP="00A52664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 xml:space="preserve">El formato es una </w:t>
      </w:r>
      <w:r w:rsidRPr="00A52664">
        <w:rPr>
          <w:rFonts w:ascii="Calibri" w:eastAsia="Times New Roman" w:hAnsi="Calibri" w:cs="Calibri"/>
          <w:b/>
          <w:bCs/>
          <w:color w:val="000000"/>
          <w:lang w:val="es-CO"/>
        </w:rPr>
        <w:t xml:space="preserve">simulación </w:t>
      </w:r>
      <w:r w:rsidRPr="00A52664">
        <w:rPr>
          <w:rFonts w:ascii="Calibri" w:eastAsia="Times New Roman" w:hAnsi="Calibri" w:cs="Calibri"/>
          <w:color w:val="000000"/>
          <w:lang w:val="es-CO"/>
        </w:rPr>
        <w:t xml:space="preserve">tomando como base el salario mínimo y el auxilio de transporte y </w:t>
      </w:r>
      <w:r w:rsidRPr="00A52664">
        <w:rPr>
          <w:rFonts w:ascii="Calibri" w:eastAsia="Times New Roman" w:hAnsi="Calibri" w:cs="Calibri"/>
          <w:b/>
          <w:bCs/>
          <w:color w:val="000000"/>
          <w:lang w:val="es-CO"/>
        </w:rPr>
        <w:t>sirve sólo</w:t>
      </w:r>
      <w:r w:rsidRPr="00A52664">
        <w:rPr>
          <w:rFonts w:ascii="Calibri" w:eastAsia="Times New Roman" w:hAnsi="Calibri" w:cs="Calibri"/>
          <w:color w:val="000000"/>
          <w:lang w:val="es-CO"/>
        </w:rPr>
        <w:t xml:space="preserve"> para determinar la asignación de puntaje de la propuesta económica.</w:t>
      </w:r>
    </w:p>
    <w:p w14:paraId="1617B1E4" w14:textId="77777777" w:rsidR="00A52664" w:rsidRPr="00A52664" w:rsidRDefault="00A52664" w:rsidP="00A5266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CO"/>
        </w:rPr>
      </w:pPr>
      <w:r w:rsidRPr="00A52664">
        <w:rPr>
          <w:rFonts w:ascii="Calibri" w:eastAsia="Times New Roman" w:hAnsi="Calibri" w:cs="Calibri"/>
          <w:color w:val="000000"/>
          <w:lang w:val="es-CO"/>
        </w:rPr>
        <w:t>El valor cobrado en la factura por concepto de administración, deberá ser calculado en las mismas condiciones con las que se calcularon en este formato</w:t>
      </w:r>
    </w:p>
    <w:p w14:paraId="7F1C571D" w14:textId="33720267" w:rsidR="00017748" w:rsidRDefault="000177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bookmarkStart w:id="0" w:name="_heading=h.26in1rg" w:colFirst="0" w:colLast="0"/>
      <w:bookmarkEnd w:id="0"/>
    </w:p>
    <w:p w14:paraId="37D30548" w14:textId="77777777" w:rsidR="00A52664" w:rsidRDefault="00A52664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D46EA71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_____________________________ </w:t>
      </w:r>
    </w:p>
    <w:p w14:paraId="249CFB72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14:paraId="35670AC6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14:paraId="4D1516E9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14:paraId="3D1CBF56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14:paraId="12E52627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Electrónico: </w:t>
      </w:r>
    </w:p>
    <w:p w14:paraId="7BF56CD2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Teléfono:   </w:t>
      </w:r>
    </w:p>
    <w:p w14:paraId="115CBF82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E2BA496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B55D779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73813A7" w14:textId="77777777" w:rsidR="00017748" w:rsidRDefault="00017748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017748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6574" w14:textId="77777777" w:rsidR="00BF568D" w:rsidRDefault="00BF568D">
      <w:pPr>
        <w:spacing w:line="240" w:lineRule="auto"/>
      </w:pPr>
      <w:r>
        <w:separator/>
      </w:r>
    </w:p>
  </w:endnote>
  <w:endnote w:type="continuationSeparator" w:id="0">
    <w:p w14:paraId="4DFC1A5C" w14:textId="77777777" w:rsidR="00BF568D" w:rsidRDefault="00BF5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DDF" w14:textId="77777777" w:rsidR="00017748" w:rsidRDefault="005B5703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prevalecerá será aquél que fue publicado en formato PDF acompañando el Pliego de Condiciones Definitivo.</w:t>
    </w:r>
  </w:p>
  <w:p w14:paraId="66055EAC" w14:textId="77777777" w:rsidR="00017748" w:rsidRDefault="005B5703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7455A463" wp14:editId="14905C75">
          <wp:extent cx="1355573" cy="654199"/>
          <wp:effectExtent l="0" t="0" r="0" b="0"/>
          <wp:docPr id="9" name="image2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0CBF" w14:textId="77777777" w:rsidR="00BF568D" w:rsidRDefault="00BF568D">
      <w:pPr>
        <w:spacing w:line="240" w:lineRule="auto"/>
      </w:pPr>
      <w:r>
        <w:separator/>
      </w:r>
    </w:p>
  </w:footnote>
  <w:footnote w:type="continuationSeparator" w:id="0">
    <w:p w14:paraId="499AACBD" w14:textId="77777777" w:rsidR="00BF568D" w:rsidRDefault="00BF5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A53" w14:textId="39E2C19A" w:rsidR="00017748" w:rsidRDefault="005B5703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</w:t>
    </w:r>
    <w:r w:rsidR="00210AB1">
      <w:rPr>
        <w:rFonts w:ascii="Calibri" w:eastAsia="Calibri" w:hAnsi="Calibri" w:cs="Calibri"/>
        <w:sz w:val="16"/>
        <w:szCs w:val="16"/>
      </w:rPr>
      <w:t>4</w:t>
    </w:r>
    <w:r>
      <w:rPr>
        <w:rFonts w:ascii="Calibri" w:eastAsia="Calibri" w:hAnsi="Calibri" w:cs="Calibri"/>
        <w:sz w:val="16"/>
        <w:szCs w:val="16"/>
      </w:rPr>
      <w:t xml:space="preserve">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8FD317" wp14:editId="74A1E4CE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l="0" t="0" r="0" b="0"/>
          <wp:wrapTopAndBottom distT="114300" distB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1D3AFAC" wp14:editId="3106FE47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l="0" t="0" r="0" b="0"/>
          <wp:wrapTopAndBottom distT="0" distB="0"/>
          <wp:docPr id="8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FBC553" w14:textId="77777777" w:rsidR="00017748" w:rsidRDefault="005B5703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10AB1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39C0"/>
    <w:multiLevelType w:val="multilevel"/>
    <w:tmpl w:val="9060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48"/>
    <w:rsid w:val="00017748"/>
    <w:rsid w:val="00210AB1"/>
    <w:rsid w:val="005B5703"/>
    <w:rsid w:val="00A52664"/>
    <w:rsid w:val="00B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F5A5"/>
  <w15:docId w15:val="{2BBF045B-F073-449D-A4D7-34BBBF6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AB"/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5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5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u2uIFZ3v6uj5QiIOHrr0ybJUw==">AMUW2mUAI4kyfjSgDCpjzz7WuZEkcCEd/GQig6d2L3e8u7MmzFogKdmnLJq33gtAoHaJ6hohIhIP0qO2G0hZbKznPvolPbg+s+2Qo/TRE/1VBDb7aNxpWHq+iYV+TGxrsB/KzfE89Hr+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3</dc:creator>
  <cp:lastModifiedBy>alejandra alvarez castillo</cp:lastModifiedBy>
  <cp:revision>2</cp:revision>
  <dcterms:created xsi:type="dcterms:W3CDTF">2021-10-01T00:20:00Z</dcterms:created>
  <dcterms:modified xsi:type="dcterms:W3CDTF">2021-10-01T00:20:00Z</dcterms:modified>
</cp:coreProperties>
</file>